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8666A" w14:textId="77777777" w:rsidR="005B1A64" w:rsidRPr="00E25EFB" w:rsidRDefault="005B1A64" w:rsidP="002D1024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val="ru-RU"/>
        </w:rPr>
      </w:pPr>
      <w:r w:rsidRPr="00E25EFB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val="ru-RU"/>
        </w:rPr>
        <w:t>Политика в отношении обработки персональных данных</w:t>
      </w:r>
    </w:p>
    <w:p w14:paraId="724DB3CA" w14:textId="77777777" w:rsidR="005B1A64" w:rsidRPr="00E25EFB" w:rsidRDefault="005B1A64" w:rsidP="002D1024">
      <w:pPr>
        <w:shd w:val="clear" w:color="auto" w:fill="FFFFFF"/>
        <w:spacing w:before="3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E25E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1. Основные понятия, используемые в Политике</w:t>
      </w:r>
      <w:r w:rsidRPr="00E25E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14:paraId="29F750EF" w14:textId="77777777" w:rsidR="005B1A64" w:rsidRPr="00E25EFB" w:rsidRDefault="005B1A64" w:rsidP="002D1024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Автоматизированная обработка персональных данных – обработка персональных данных с помощью средств вычислительной техники;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proofErr w:type="spellStart"/>
      <w:r w:rsidR="009F02F7" w:rsidRPr="00E25EFB">
        <w:rPr>
          <w:rFonts w:ascii="Times New Roman" w:hAnsi="Times New Roman" w:cs="Times New Roman"/>
          <w:color w:val="000000"/>
          <w:sz w:val="20"/>
          <w:szCs w:val="20"/>
        </w:rPr>
        <w:t>beringia</w:t>
      </w:r>
      <w:proofErr w:type="spellEnd"/>
      <w:r w:rsidR="009F02F7"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>41.</w:t>
      </w:r>
      <w:r w:rsidR="009F02F7" w:rsidRPr="00E25EFB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="009F02F7"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 Персональные данные – любая информация, относящаяся прямо или косвенно к определенному или определяемому Пользователю веб-сайта </w:t>
      </w:r>
      <w:proofErr w:type="spellStart"/>
      <w:r w:rsidR="009F02F7" w:rsidRPr="00E25EFB">
        <w:rPr>
          <w:rFonts w:ascii="Times New Roman" w:hAnsi="Times New Roman" w:cs="Times New Roman"/>
          <w:color w:val="000000"/>
          <w:sz w:val="20"/>
          <w:szCs w:val="20"/>
        </w:rPr>
        <w:t>beringia</w:t>
      </w:r>
      <w:proofErr w:type="spellEnd"/>
      <w:r w:rsidR="009F02F7"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>41.</w:t>
      </w:r>
      <w:r w:rsidR="009F02F7" w:rsidRPr="00E25EFB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Пользователь – любой посетитель веб-сайта </w:t>
      </w:r>
      <w:proofErr w:type="spellStart"/>
      <w:r w:rsidR="009F02F7" w:rsidRPr="00E25EFB">
        <w:rPr>
          <w:rFonts w:ascii="Times New Roman" w:hAnsi="Times New Roman" w:cs="Times New Roman"/>
          <w:color w:val="000000"/>
          <w:sz w:val="20"/>
          <w:szCs w:val="20"/>
        </w:rPr>
        <w:t>beringia</w:t>
      </w:r>
      <w:proofErr w:type="spellEnd"/>
      <w:r w:rsidR="009F02F7"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>41.</w:t>
      </w:r>
      <w:r w:rsidR="009F02F7" w:rsidRPr="00E25EFB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>; Предоставление персональных данных – действия, направленные на раскрытие персональных данных определенному лицу или определенному кругу лиц;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0FE8A0BE" w14:textId="77777777" w:rsidR="005B1A64" w:rsidRPr="00E25EFB" w:rsidRDefault="005B1A64" w:rsidP="002D1024">
      <w:pPr>
        <w:shd w:val="clear" w:color="auto" w:fill="FFFFFF"/>
        <w:spacing w:before="3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E25E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2. Общие положения</w:t>
      </w:r>
    </w:p>
    <w:p w14:paraId="6A6B4A2D" w14:textId="4F4CA4FF" w:rsidR="005B1A64" w:rsidRPr="00E25EFB" w:rsidRDefault="005B1A64" w:rsidP="002D1024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</w:t>
      </w:r>
      <w:r w:rsidR="0053071E" w:rsidRPr="00E25EF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АНО «Камчатский </w:t>
      </w:r>
      <w:proofErr w:type="spellStart"/>
      <w:r w:rsidR="00E41277">
        <w:rPr>
          <w:rFonts w:ascii="Times New Roman" w:hAnsi="Times New Roman" w:cs="Times New Roman"/>
          <w:b/>
          <w:sz w:val="20"/>
          <w:szCs w:val="20"/>
          <w:lang w:val="ru-RU"/>
        </w:rPr>
        <w:t>выставочно</w:t>
      </w:r>
      <w:proofErr w:type="spellEnd"/>
      <w:r w:rsidR="00E41277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 w:rsidR="0053071E" w:rsidRPr="00E25EFB">
        <w:rPr>
          <w:rFonts w:ascii="Times New Roman" w:hAnsi="Times New Roman" w:cs="Times New Roman"/>
          <w:b/>
          <w:sz w:val="20"/>
          <w:szCs w:val="20"/>
          <w:lang w:val="ru-RU"/>
        </w:rPr>
        <w:t>туристский центр»</w:t>
      </w:r>
      <w:r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(далее – Оператор).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proofErr w:type="spellStart"/>
      <w:r w:rsidR="0053071E" w:rsidRPr="00E25EFB">
        <w:rPr>
          <w:rFonts w:ascii="Times New Roman" w:hAnsi="Times New Roman" w:cs="Times New Roman"/>
          <w:color w:val="000000"/>
          <w:sz w:val="20"/>
          <w:szCs w:val="20"/>
        </w:rPr>
        <w:t>beringia</w:t>
      </w:r>
      <w:proofErr w:type="spellEnd"/>
      <w:r w:rsidR="0053071E"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>41.</w:t>
      </w:r>
      <w:r w:rsidR="0053071E" w:rsidRPr="00E25EFB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Просмотр сайта </w:t>
      </w:r>
      <w:proofErr w:type="spellStart"/>
      <w:r w:rsidR="0053071E" w:rsidRPr="00E25EFB">
        <w:rPr>
          <w:rFonts w:ascii="Times New Roman" w:hAnsi="Times New Roman" w:cs="Times New Roman"/>
          <w:color w:val="000000"/>
          <w:sz w:val="20"/>
          <w:szCs w:val="20"/>
        </w:rPr>
        <w:t>beringia</w:t>
      </w:r>
      <w:proofErr w:type="spellEnd"/>
      <w:r w:rsidR="0053071E"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>41.</w:t>
      </w:r>
      <w:r w:rsidR="0053071E" w:rsidRPr="00E25EFB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а </w:t>
      </w:r>
      <w:r w:rsidR="002D1024"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также</w:t>
      </w:r>
      <w:r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использование его программ и продуктов подразумевают автоматическое согласие с принятой там Политикой конфиденциальности, подразумевающей предоставление Пользователем персональных данных на обработку. Если пользователь не принимает существующую Политику конфиденциальности, Пользователь должен покинуть интернет сайт.</w:t>
      </w:r>
    </w:p>
    <w:p w14:paraId="3109802F" w14:textId="77777777" w:rsidR="005B1A64" w:rsidRPr="00E25EFB" w:rsidRDefault="005B1A64" w:rsidP="002D1024">
      <w:pPr>
        <w:shd w:val="clear" w:color="auto" w:fill="FFFFFF"/>
        <w:spacing w:before="3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E25E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3. Оператор может обрабатывать следующие персональные данные Пользователя</w:t>
      </w:r>
    </w:p>
    <w:p w14:paraId="54874AC3" w14:textId="77777777" w:rsidR="005B1A64" w:rsidRPr="00E25EFB" w:rsidRDefault="005B1A64" w:rsidP="002D1024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>Фамилия, Имя, Отечество; Электронный адрес; Адрес регистрации, Дата рождения, Номера телефонов; ИНН Вышеперечисленные данные далее по тексту Политики объединены общим понятием Персональные данные. Если Пользователь не указал какой-то из видов персональных данных при регистрации на сайте, настоящим он дает согласие предоставить эти данные позже, при поступлении соответствующего запроса от Оператора.</w:t>
      </w:r>
    </w:p>
    <w:p w14:paraId="654C03D0" w14:textId="77777777" w:rsidR="005B1A64" w:rsidRPr="00E25EFB" w:rsidRDefault="005B1A64" w:rsidP="002D1024">
      <w:pPr>
        <w:shd w:val="clear" w:color="auto" w:fill="FFFFFF"/>
        <w:spacing w:before="3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E25E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lastRenderedPageBreak/>
        <w:t>4. Цели обработки персональных данных</w:t>
      </w:r>
    </w:p>
    <w:p w14:paraId="303B2EC3" w14:textId="77777777" w:rsidR="005B1A64" w:rsidRPr="00E25EFB" w:rsidRDefault="005B1A64" w:rsidP="00E41277">
      <w:pPr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GB"/>
        </w:rPr>
      </w:pPr>
      <w:r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Цель обработки персональных данных Пользователя — информирование Пользователя посредством отправки электронных писем; предоставление доступа Пользователю к сервисам, информации и/или материалам, содержащимся на веб-сайте.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</w:t>
      </w:r>
      <w:r w:rsidR="002D1024"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сьмо на адрес электронной почты </w:t>
      </w:r>
      <w:hyperlink r:id="rId4" w:history="1">
        <w:r w:rsidR="009D6FDF" w:rsidRPr="00E25EF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en-GB"/>
          </w:rPr>
          <w:t>info</w:t>
        </w:r>
        <w:r w:rsidR="009D6FDF" w:rsidRPr="00E25EF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en-GB"/>
          </w:rPr>
          <w:t>@</w:t>
        </w:r>
        <w:proofErr w:type="spellStart"/>
        <w:r w:rsidR="009D6FDF" w:rsidRPr="00E25EF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en-GB"/>
          </w:rPr>
          <w:t>visitkamchatka</w:t>
        </w:r>
        <w:proofErr w:type="spellEnd"/>
        <w:r w:rsidR="009D6FDF" w:rsidRPr="00E25EF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en-GB"/>
          </w:rPr>
          <w:t>.</w:t>
        </w:r>
        <w:r w:rsidR="009D6FDF" w:rsidRPr="00E25EF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en-GB"/>
          </w:rPr>
          <w:t>ru</w:t>
        </w:r>
      </w:hyperlink>
      <w:r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пометкой «Отказ </w:t>
      </w:r>
      <w:r w:rsidR="002D1024"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 уведомлений</w:t>
      </w:r>
      <w:r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 новых продуктах и услугах и специальных предложениях».</w:t>
      </w:r>
    </w:p>
    <w:p w14:paraId="697DAD67" w14:textId="77777777" w:rsidR="005B1A64" w:rsidRPr="00E25EFB" w:rsidRDefault="005B1A64" w:rsidP="002D1024">
      <w:pPr>
        <w:shd w:val="clear" w:color="auto" w:fill="FFFFFF"/>
        <w:spacing w:before="3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E25E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5. Правовые основания обработки персональных данных</w:t>
      </w:r>
    </w:p>
    <w:p w14:paraId="15723BF6" w14:textId="77777777" w:rsidR="005B1A64" w:rsidRPr="00E25EFB" w:rsidRDefault="005B1A64" w:rsidP="002D1024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</w:t>
      </w:r>
      <w:proofErr w:type="spellStart"/>
      <w:r w:rsidR="009D6FDF" w:rsidRPr="00E25EFB">
        <w:rPr>
          <w:rFonts w:ascii="Times New Roman" w:hAnsi="Times New Roman" w:cs="Times New Roman"/>
          <w:color w:val="000000"/>
          <w:sz w:val="20"/>
          <w:szCs w:val="20"/>
        </w:rPr>
        <w:t>beringia</w:t>
      </w:r>
      <w:proofErr w:type="spellEnd"/>
      <w:r w:rsidR="009D6FDF"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>41.</w:t>
      </w:r>
      <w:r w:rsidR="009D6FDF" w:rsidRPr="00E25EFB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="009D6FDF"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Заполняя соответствующие формы и/или отправляя свои персональные данные Оператору, Пользователь выражает свое согласие с данной Политикой. 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с пометкой «Актуализация персональных данных».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proofErr w:type="spellStart"/>
      <w:r w:rsidR="009D6FDF" w:rsidRPr="00E25EFB">
        <w:rPr>
          <w:rFonts w:ascii="Times New Roman" w:hAnsi="Times New Roman" w:cs="Times New Roman"/>
          <w:color w:val="000000"/>
          <w:sz w:val="20"/>
          <w:szCs w:val="20"/>
        </w:rPr>
        <w:t>beringia</w:t>
      </w:r>
      <w:proofErr w:type="spellEnd"/>
      <w:r w:rsidR="009D6FDF"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>41.</w:t>
      </w:r>
      <w:r w:rsidR="009D6FDF" w:rsidRPr="00E25EFB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="009D6FDF"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пометкой «Отзыв согласия на обработку персональных данных».</w:t>
      </w:r>
    </w:p>
    <w:p w14:paraId="5A73034A" w14:textId="77777777" w:rsidR="005B1A64" w:rsidRPr="00E25EFB" w:rsidRDefault="005B1A64" w:rsidP="002D1024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09520D32" w14:textId="77777777" w:rsidR="005B1A64" w:rsidRPr="00E25EFB" w:rsidRDefault="005B1A64" w:rsidP="002D1024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val="ru-RU"/>
        </w:rPr>
      </w:pPr>
      <w:r w:rsidRPr="00E25EFB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val="ru-RU"/>
        </w:rPr>
        <w:t>6. Заключительные положения</w:t>
      </w:r>
    </w:p>
    <w:p w14:paraId="2BD0EC71" w14:textId="77777777" w:rsidR="005B1A64" w:rsidRPr="00E25EFB" w:rsidRDefault="005B1A64" w:rsidP="002D1024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 Актуальная версия Политики в свободном доступе расположена в сети Интернет по адресу </w:t>
      </w:r>
      <w:r w:rsidR="00E25EFB" w:rsidRPr="00E25EFB">
        <w:rPr>
          <w:rFonts w:ascii="Times New Roman" w:hAnsi="Times New Roman" w:cs="Times New Roman"/>
          <w:color w:val="000000"/>
          <w:sz w:val="20"/>
          <w:szCs w:val="20"/>
        </w:rPr>
        <w:t>https</w:t>
      </w:r>
      <w:r w:rsidR="00E25EFB"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proofErr w:type="spellStart"/>
      <w:r w:rsidR="00E25EFB" w:rsidRPr="00E25EFB">
        <w:rPr>
          <w:rFonts w:ascii="Times New Roman" w:hAnsi="Times New Roman" w:cs="Times New Roman"/>
          <w:color w:val="000000"/>
          <w:sz w:val="20"/>
          <w:szCs w:val="20"/>
        </w:rPr>
        <w:t>beringia</w:t>
      </w:r>
      <w:proofErr w:type="spellEnd"/>
      <w:r w:rsidR="00E25EFB" w:rsidRPr="00E25EFB">
        <w:rPr>
          <w:rFonts w:ascii="Times New Roman" w:hAnsi="Times New Roman" w:cs="Times New Roman"/>
          <w:color w:val="000000"/>
          <w:sz w:val="20"/>
          <w:szCs w:val="20"/>
          <w:lang w:val="ru-RU"/>
        </w:rPr>
        <w:t>41.</w:t>
      </w:r>
      <w:r w:rsidR="00E25EFB" w:rsidRPr="00E25EFB">
        <w:rPr>
          <w:rFonts w:ascii="Times New Roman" w:hAnsi="Times New Roman" w:cs="Times New Roman"/>
          <w:color w:val="000000"/>
          <w:sz w:val="20"/>
          <w:szCs w:val="20"/>
        </w:rPr>
        <w:t>ru</w:t>
      </w:r>
    </w:p>
    <w:p w14:paraId="090B6426" w14:textId="77777777" w:rsidR="008C1FC2" w:rsidRPr="00E25EFB" w:rsidRDefault="008C1FC2" w:rsidP="002D102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8C1FC2" w:rsidRPr="00E25EFB" w:rsidSect="008C1FC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64"/>
    <w:rsid w:val="002D1024"/>
    <w:rsid w:val="002D5FC4"/>
    <w:rsid w:val="0053071E"/>
    <w:rsid w:val="005B1A64"/>
    <w:rsid w:val="008C1FC2"/>
    <w:rsid w:val="009D6FDF"/>
    <w:rsid w:val="009F02F7"/>
    <w:rsid w:val="00E25EFB"/>
    <w:rsid w:val="00E41277"/>
    <w:rsid w:val="00E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55C2B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1A6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B1A6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A6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B1A64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5B1A64"/>
  </w:style>
  <w:style w:type="paragraph" w:styleId="NormalWeb">
    <w:name w:val="Normal (Web)"/>
    <w:basedOn w:val="Normal"/>
    <w:uiPriority w:val="99"/>
    <w:semiHidden/>
    <w:unhideWhenUsed/>
    <w:rsid w:val="005B1A6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D6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isitkamchatk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Leonid Agafonov</cp:lastModifiedBy>
  <cp:revision>2</cp:revision>
  <dcterms:created xsi:type="dcterms:W3CDTF">2021-12-28T15:13:00Z</dcterms:created>
  <dcterms:modified xsi:type="dcterms:W3CDTF">2021-12-28T15:13:00Z</dcterms:modified>
</cp:coreProperties>
</file>